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47B4" w14:textId="18397AFB" w:rsidR="003147FD" w:rsidRPr="00FC435E" w:rsidRDefault="003147FD">
      <w:pPr>
        <w:rPr>
          <w:rFonts w:cs="Arial"/>
          <w:b/>
        </w:rPr>
      </w:pPr>
      <w:r w:rsidRPr="00FC435E">
        <w:rPr>
          <w:rFonts w:cs="Arial"/>
          <w:b/>
        </w:rPr>
        <w:t xml:space="preserve">DATE CREATED: </w:t>
      </w:r>
      <w:r w:rsidRPr="00FC435E">
        <w:rPr>
          <w:rFonts w:cs="Arial"/>
          <w:b/>
        </w:rPr>
        <w:tab/>
      </w:r>
      <w:r w:rsidR="00A118E8" w:rsidRPr="00FC435E">
        <w:rPr>
          <w:rFonts w:cs="Arial"/>
          <w:highlight w:val="yellow"/>
        </w:rPr>
        <w:t>MONTH, DAY, 2018</w:t>
      </w:r>
      <w:r w:rsidRPr="00FC435E">
        <w:rPr>
          <w:rFonts w:cs="Arial"/>
          <w:b/>
        </w:rPr>
        <w:tab/>
      </w:r>
      <w:r w:rsidRPr="00FC435E">
        <w:rPr>
          <w:rFonts w:cs="Arial"/>
          <w:b/>
        </w:rPr>
        <w:tab/>
        <w:t xml:space="preserve">LAST UPDATE: </w:t>
      </w:r>
      <w:r w:rsidR="00DF5284" w:rsidRPr="00FC435E">
        <w:rPr>
          <w:rFonts w:cs="Arial"/>
          <w:b/>
        </w:rPr>
        <w:tab/>
      </w:r>
      <w:r w:rsidRPr="00FC435E">
        <w:rPr>
          <w:rFonts w:cs="Arial"/>
          <w:highlight w:val="yellow"/>
        </w:rPr>
        <w:t>MONTH, DAY, 2018</w:t>
      </w:r>
    </w:p>
    <w:p w14:paraId="4011DCD8" w14:textId="08522C1B" w:rsidR="00DF5284" w:rsidRPr="00FC435E" w:rsidRDefault="003147FD">
      <w:pPr>
        <w:rPr>
          <w:rFonts w:cs="Arial"/>
          <w:highlight w:val="yellow"/>
        </w:rPr>
      </w:pPr>
      <w:r w:rsidRPr="00FC435E">
        <w:rPr>
          <w:rFonts w:cs="Arial"/>
          <w:b/>
        </w:rPr>
        <w:t>DATE APPROVED:</w:t>
      </w:r>
      <w:r w:rsidRPr="00FC435E">
        <w:rPr>
          <w:rFonts w:cs="Arial"/>
          <w:b/>
        </w:rPr>
        <w:tab/>
      </w:r>
      <w:r w:rsidRPr="00FC435E">
        <w:rPr>
          <w:rFonts w:cs="Arial"/>
          <w:highlight w:val="yellow"/>
        </w:rPr>
        <w:t>MONTH, DAY, 2018</w:t>
      </w:r>
    </w:p>
    <w:p w14:paraId="636B8180" w14:textId="7C894270" w:rsidR="006865B1" w:rsidRPr="00FC435E" w:rsidRDefault="006865B1" w:rsidP="004758C9">
      <w:pPr>
        <w:pBdr>
          <w:bottom w:val="single" w:sz="24" w:space="1" w:color="auto"/>
        </w:pBdr>
        <w:rPr>
          <w:rFonts w:cs="Arial"/>
        </w:rPr>
      </w:pPr>
    </w:p>
    <w:p w14:paraId="015EB5AC" w14:textId="3D8AEF24" w:rsidR="004C0A70" w:rsidRPr="00FC435E" w:rsidRDefault="004C0A70" w:rsidP="004C0A70">
      <w:pPr>
        <w:rPr>
          <w:rFonts w:cs="Arial"/>
        </w:rPr>
      </w:pPr>
    </w:p>
    <w:p w14:paraId="1605003D" w14:textId="672299BB" w:rsidR="004C0A70" w:rsidRPr="00FC435E" w:rsidRDefault="00A118E8" w:rsidP="00C12629">
      <w:pPr>
        <w:jc w:val="center"/>
        <w:rPr>
          <w:rFonts w:cs="Arial"/>
          <w:b/>
        </w:rPr>
      </w:pPr>
      <w:r w:rsidRPr="00FC435E">
        <w:rPr>
          <w:rFonts w:cs="Arial"/>
          <w:b/>
        </w:rPr>
        <w:t>RENTAL ASSISTANCE</w:t>
      </w:r>
    </w:p>
    <w:p w14:paraId="2FEA75D4" w14:textId="601B9E58" w:rsidR="004C0A70" w:rsidRPr="00FC435E" w:rsidRDefault="004C0A70" w:rsidP="004C0A70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4C0A70" w:rsidRPr="00FC435E" w14:paraId="50CBB9EC" w14:textId="77777777" w:rsidTr="004758C9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0284F4ED" w14:textId="77777777" w:rsidR="004C0A70" w:rsidRPr="00FC435E" w:rsidRDefault="004C0A70" w:rsidP="004758C9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GOAL STATEMENT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41B4D13C" w14:textId="76A0596C" w:rsidR="004C0A70" w:rsidRPr="00FC435E" w:rsidRDefault="00A118E8" w:rsidP="00C12629">
            <w:pPr>
              <w:ind w:left="720"/>
              <w:rPr>
                <w:rFonts w:cs="Arial"/>
              </w:rPr>
            </w:pPr>
            <w:r w:rsidRPr="00FC435E">
              <w:rPr>
                <w:rFonts w:cs="Arial"/>
              </w:rPr>
              <w:t>Inform the community that we offer rental assistance programs for which they may qualify.</w:t>
            </w:r>
          </w:p>
        </w:tc>
      </w:tr>
      <w:tr w:rsidR="004C0A70" w:rsidRPr="00FC435E" w14:paraId="38F09A39" w14:textId="77777777" w:rsidTr="004758C9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32A87C62" w14:textId="77777777" w:rsidR="004C0A70" w:rsidRPr="00FC435E" w:rsidRDefault="004C0A70" w:rsidP="004758C9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SMART OBJECTIVE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04B899CA" w14:textId="787258C3" w:rsidR="004C0A70" w:rsidRPr="00FC435E" w:rsidRDefault="00A118E8" w:rsidP="00C12629">
            <w:pPr>
              <w:ind w:left="720"/>
              <w:rPr>
                <w:rFonts w:cs="Arial"/>
              </w:rPr>
            </w:pPr>
            <w:r w:rsidRPr="00FC435E">
              <w:rPr>
                <w:rFonts w:cs="Arial"/>
              </w:rPr>
              <w:t>Assist ten (10) new clients each month</w:t>
            </w:r>
            <w:r w:rsidR="00396D0D" w:rsidRPr="00FC435E">
              <w:rPr>
                <w:rFonts w:cs="Arial"/>
              </w:rPr>
              <w:t xml:space="preserve"> through December 31, 2019.</w:t>
            </w:r>
          </w:p>
        </w:tc>
      </w:tr>
      <w:tr w:rsidR="004C0A70" w:rsidRPr="00FC435E" w14:paraId="3E37925B" w14:textId="77777777" w:rsidTr="00396D0D">
        <w:trPr>
          <w:trHeight w:val="171"/>
        </w:trPr>
        <w:tc>
          <w:tcPr>
            <w:tcW w:w="1525" w:type="dxa"/>
            <w:shd w:val="clear" w:color="auto" w:fill="auto"/>
          </w:tcPr>
          <w:p w14:paraId="01594D42" w14:textId="19CE26FB" w:rsidR="004C0A70" w:rsidRPr="00FC435E" w:rsidRDefault="004C0A70" w:rsidP="00396D0D">
            <w:pPr>
              <w:jc w:val="right"/>
              <w:rPr>
                <w:rFonts w:cs="Arial"/>
                <w:b/>
              </w:rPr>
            </w:pPr>
            <w:r w:rsidRPr="00FC435E">
              <w:rPr>
                <w:rFonts w:cs="Arial"/>
                <w:b/>
              </w:rPr>
              <w:t>ACTI</w:t>
            </w:r>
            <w:r w:rsidR="0055187C" w:rsidRPr="00FC435E">
              <w:rPr>
                <w:rFonts w:cs="Arial"/>
                <w:b/>
              </w:rPr>
              <w:t>VITIES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206D9DB0" w14:textId="4245FF96" w:rsidR="004C0A70" w:rsidRPr="00FC435E" w:rsidRDefault="00396D0D" w:rsidP="00396D0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 xml:space="preserve">Create and distribute 1,200 Rental Assistance program brochures through the end of 2019 </w:t>
            </w:r>
          </w:p>
          <w:p w14:paraId="1B4810F6" w14:textId="31D06F24" w:rsidR="00C12629" w:rsidRPr="00FC435E" w:rsidRDefault="00396D0D" w:rsidP="00396D0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Post five (5) social media posts about the program per month</w:t>
            </w:r>
          </w:p>
          <w:p w14:paraId="24449870" w14:textId="47F0A138" w:rsidR="00396D0D" w:rsidRPr="00FC435E" w:rsidRDefault="00396D0D" w:rsidP="00396D0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Spend $100 each month on social media advertising to promote the program</w:t>
            </w:r>
          </w:p>
          <w:p w14:paraId="64D6E211" w14:textId="3A33E4E2" w:rsidR="00C12629" w:rsidRPr="00FC435E" w:rsidRDefault="00396D0D" w:rsidP="00396D0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Send one (1) dedicated marketing email about the program per month</w:t>
            </w:r>
          </w:p>
          <w:p w14:paraId="59F59A91" w14:textId="3CDAD2A9" w:rsidR="00C12629" w:rsidRPr="00FC435E" w:rsidRDefault="00396D0D" w:rsidP="00396D0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FC435E">
              <w:rPr>
                <w:rFonts w:cs="Arial"/>
              </w:rPr>
              <w:t>Partner with community organizations to promote the program</w:t>
            </w:r>
          </w:p>
        </w:tc>
      </w:tr>
    </w:tbl>
    <w:p w14:paraId="035E8570" w14:textId="77777777" w:rsidR="004758C9" w:rsidRPr="00FC435E" w:rsidRDefault="004758C9" w:rsidP="004758C9">
      <w:pPr>
        <w:pBdr>
          <w:bottom w:val="single" w:sz="24" w:space="1" w:color="auto"/>
        </w:pBdr>
        <w:rPr>
          <w:rFonts w:cs="Arial"/>
        </w:rPr>
      </w:pPr>
    </w:p>
    <w:p w14:paraId="4B4724E0" w14:textId="77777777" w:rsidR="004758C9" w:rsidRPr="00FC435E" w:rsidRDefault="004758C9" w:rsidP="004C0A70">
      <w:pPr>
        <w:rPr>
          <w:rFonts w:cs="Arial"/>
        </w:rPr>
      </w:pPr>
    </w:p>
    <w:p w14:paraId="433DC264" w14:textId="02E1161A" w:rsidR="004C0A70" w:rsidRDefault="00FC3968" w:rsidP="00FC3968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BUDGET</w:t>
      </w:r>
    </w:p>
    <w:p w14:paraId="10198BE9" w14:textId="3F19206B" w:rsidR="00FC3968" w:rsidRDefault="00FC3968" w:rsidP="00FC3968">
      <w:pPr>
        <w:rPr>
          <w:rFonts w:cs="Arial"/>
          <w:b/>
          <w:sz w:val="22"/>
        </w:rPr>
      </w:pPr>
    </w:p>
    <w:p w14:paraId="4F3A5BB4" w14:textId="77777777" w:rsidR="00423943" w:rsidRDefault="00FC3968" w:rsidP="00FC3968">
      <w:pPr>
        <w:rPr>
          <w:rFonts w:cs="Arial"/>
          <w:sz w:val="22"/>
        </w:rPr>
      </w:pPr>
      <w:r>
        <w:rPr>
          <w:rFonts w:cs="Arial"/>
          <w:sz w:val="22"/>
        </w:rPr>
        <w:t xml:space="preserve">The activities listing above calls for 1,200 printed brochures and $1,200 in social media advertising. </w:t>
      </w:r>
    </w:p>
    <w:p w14:paraId="016FE68E" w14:textId="3CEC8517" w:rsidR="00423943" w:rsidRDefault="00423943" w:rsidP="00FC3968">
      <w:pPr>
        <w:rPr>
          <w:rFonts w:cs="Arial"/>
          <w:sz w:val="22"/>
        </w:rPr>
      </w:pPr>
    </w:p>
    <w:tbl>
      <w:tblPr>
        <w:tblStyle w:val="TableGrid"/>
        <w:tblW w:w="9447" w:type="dxa"/>
        <w:tblLook w:val="04A0" w:firstRow="1" w:lastRow="0" w:firstColumn="1" w:lastColumn="0" w:noHBand="0" w:noVBand="1"/>
      </w:tblPr>
      <w:tblGrid>
        <w:gridCol w:w="1885"/>
        <w:gridCol w:w="1894"/>
        <w:gridCol w:w="1889"/>
        <w:gridCol w:w="2329"/>
        <w:gridCol w:w="1450"/>
      </w:tblGrid>
      <w:tr w:rsidR="00423943" w14:paraId="4444B350" w14:textId="77777777" w:rsidTr="00423943">
        <w:trPr>
          <w:trHeight w:val="430"/>
        </w:trPr>
        <w:tc>
          <w:tcPr>
            <w:tcW w:w="1885" w:type="dxa"/>
            <w:vAlign w:val="center"/>
          </w:tcPr>
          <w:p w14:paraId="2A828B7B" w14:textId="70D7A1B7" w:rsidR="00423943" w:rsidRPr="00423943" w:rsidRDefault="00423943" w:rsidP="00423943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ACTIVITY</w:t>
            </w:r>
          </w:p>
        </w:tc>
        <w:tc>
          <w:tcPr>
            <w:tcW w:w="1894" w:type="dxa"/>
            <w:vAlign w:val="center"/>
          </w:tcPr>
          <w:p w14:paraId="6D2DBBD5" w14:textId="02993DA5" w:rsidR="00423943" w:rsidRPr="00423943" w:rsidRDefault="00423943" w:rsidP="00423943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Quantity</w:t>
            </w:r>
          </w:p>
        </w:tc>
        <w:tc>
          <w:tcPr>
            <w:tcW w:w="1889" w:type="dxa"/>
            <w:vAlign w:val="center"/>
          </w:tcPr>
          <w:p w14:paraId="0E8BC588" w14:textId="33C0FAB6" w:rsidR="00423943" w:rsidRPr="00423943" w:rsidRDefault="00423943" w:rsidP="00423943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Purpose</w:t>
            </w:r>
          </w:p>
        </w:tc>
        <w:tc>
          <w:tcPr>
            <w:tcW w:w="2329" w:type="dxa"/>
            <w:vAlign w:val="center"/>
          </w:tcPr>
          <w:p w14:paraId="23259C4B" w14:textId="32D67B46" w:rsidR="00423943" w:rsidRPr="00423943" w:rsidRDefault="00423943" w:rsidP="00423943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IHDA Budget Category</w:t>
            </w:r>
          </w:p>
        </w:tc>
        <w:tc>
          <w:tcPr>
            <w:tcW w:w="1450" w:type="dxa"/>
            <w:vAlign w:val="center"/>
          </w:tcPr>
          <w:p w14:paraId="74E9B153" w14:textId="496544B0" w:rsidR="00423943" w:rsidRPr="00423943" w:rsidRDefault="00423943" w:rsidP="00423943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Cost</w:t>
            </w:r>
          </w:p>
        </w:tc>
      </w:tr>
      <w:tr w:rsidR="00423943" w14:paraId="7034246A" w14:textId="77777777" w:rsidTr="00423943">
        <w:trPr>
          <w:trHeight w:val="430"/>
        </w:trPr>
        <w:tc>
          <w:tcPr>
            <w:tcW w:w="1885" w:type="dxa"/>
            <w:vAlign w:val="center"/>
          </w:tcPr>
          <w:p w14:paraId="1A9FEF23" w14:textId="5090284C" w:rsidR="00423943" w:rsidRDefault="00423943" w:rsidP="0042394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Brochure – design</w:t>
            </w:r>
          </w:p>
        </w:tc>
        <w:tc>
          <w:tcPr>
            <w:tcW w:w="1894" w:type="dxa"/>
            <w:vAlign w:val="center"/>
          </w:tcPr>
          <w:p w14:paraId="04A5DAD9" w14:textId="36A446F6" w:rsidR="00423943" w:rsidRDefault="00423943" w:rsidP="0042394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889" w:type="dxa"/>
            <w:vAlign w:val="center"/>
          </w:tcPr>
          <w:p w14:paraId="69C97518" w14:textId="4F0273CA" w:rsidR="00423943" w:rsidRDefault="00423943" w:rsidP="0042394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Rental Assistance</w:t>
            </w:r>
          </w:p>
        </w:tc>
        <w:tc>
          <w:tcPr>
            <w:tcW w:w="2329" w:type="dxa"/>
            <w:vAlign w:val="center"/>
          </w:tcPr>
          <w:p w14:paraId="709E17BF" w14:textId="446474A4" w:rsidR="00423943" w:rsidRDefault="00423943" w:rsidP="0042394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Consulting Services</w:t>
            </w:r>
          </w:p>
        </w:tc>
        <w:tc>
          <w:tcPr>
            <w:tcW w:w="1450" w:type="dxa"/>
            <w:vAlign w:val="center"/>
          </w:tcPr>
          <w:p w14:paraId="7C01E827" w14:textId="4EE90F07" w:rsidR="00423943" w:rsidRDefault="00423943" w:rsidP="00423943">
            <w:pPr>
              <w:jc w:val="center"/>
              <w:rPr>
                <w:rFonts w:cs="Arial"/>
                <w:sz w:val="22"/>
              </w:rPr>
            </w:pPr>
            <w:r w:rsidRPr="00423943">
              <w:rPr>
                <w:rFonts w:cs="Arial"/>
                <w:sz w:val="22"/>
                <w:highlight w:val="yellow"/>
              </w:rPr>
              <w:t>$XXX.XX</w:t>
            </w:r>
          </w:p>
        </w:tc>
      </w:tr>
      <w:tr w:rsidR="00423943" w14:paraId="45FA1B24" w14:textId="77777777" w:rsidTr="00423943">
        <w:trPr>
          <w:trHeight w:val="430"/>
        </w:trPr>
        <w:tc>
          <w:tcPr>
            <w:tcW w:w="1885" w:type="dxa"/>
            <w:vAlign w:val="center"/>
          </w:tcPr>
          <w:p w14:paraId="1B65E747" w14:textId="33B50221" w:rsidR="00423943" w:rsidRDefault="00423943" w:rsidP="0042394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Brochure - printing</w:t>
            </w:r>
          </w:p>
        </w:tc>
        <w:tc>
          <w:tcPr>
            <w:tcW w:w="1894" w:type="dxa"/>
            <w:vAlign w:val="center"/>
          </w:tcPr>
          <w:p w14:paraId="2F665082" w14:textId="7E70706A" w:rsidR="00423943" w:rsidRDefault="00423943" w:rsidP="0042394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1,200</w:t>
            </w:r>
          </w:p>
        </w:tc>
        <w:tc>
          <w:tcPr>
            <w:tcW w:w="1889" w:type="dxa"/>
            <w:vAlign w:val="center"/>
          </w:tcPr>
          <w:p w14:paraId="032B4A2C" w14:textId="2D1C7DE5" w:rsidR="00423943" w:rsidRDefault="00423943" w:rsidP="0042394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Rental Assistance</w:t>
            </w:r>
          </w:p>
        </w:tc>
        <w:tc>
          <w:tcPr>
            <w:tcW w:w="2329" w:type="dxa"/>
            <w:vAlign w:val="center"/>
          </w:tcPr>
          <w:p w14:paraId="2EC91D47" w14:textId="4D93E5AE" w:rsidR="00423943" w:rsidRDefault="00423943" w:rsidP="0042394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Marketing</w:t>
            </w:r>
          </w:p>
        </w:tc>
        <w:tc>
          <w:tcPr>
            <w:tcW w:w="1450" w:type="dxa"/>
            <w:vAlign w:val="center"/>
          </w:tcPr>
          <w:p w14:paraId="7474F579" w14:textId="44411DCD" w:rsidR="00423943" w:rsidRDefault="00423943" w:rsidP="00423943">
            <w:pPr>
              <w:jc w:val="center"/>
              <w:rPr>
                <w:rFonts w:cs="Arial"/>
                <w:sz w:val="22"/>
              </w:rPr>
            </w:pPr>
            <w:r w:rsidRPr="00423943">
              <w:rPr>
                <w:rFonts w:cs="Arial"/>
                <w:sz w:val="22"/>
                <w:highlight w:val="yellow"/>
              </w:rPr>
              <w:t>$XXX.XX</w:t>
            </w:r>
          </w:p>
        </w:tc>
      </w:tr>
      <w:tr w:rsidR="00423943" w14:paraId="7C052BF1" w14:textId="77777777" w:rsidTr="00423943">
        <w:trPr>
          <w:trHeight w:val="430"/>
        </w:trPr>
        <w:tc>
          <w:tcPr>
            <w:tcW w:w="1885" w:type="dxa"/>
            <w:vAlign w:val="center"/>
          </w:tcPr>
          <w:p w14:paraId="0ED3F5EE" w14:textId="3F329C12" w:rsidR="00423943" w:rsidRDefault="00423943" w:rsidP="0042394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Advertising – Facebook</w:t>
            </w:r>
          </w:p>
        </w:tc>
        <w:tc>
          <w:tcPr>
            <w:tcW w:w="1894" w:type="dxa"/>
            <w:vAlign w:val="center"/>
          </w:tcPr>
          <w:p w14:paraId="748E5857" w14:textId="2E9E6697" w:rsidR="00423943" w:rsidRDefault="00423943" w:rsidP="0042394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 x 1 @ $100</w:t>
            </w:r>
          </w:p>
        </w:tc>
        <w:tc>
          <w:tcPr>
            <w:tcW w:w="1889" w:type="dxa"/>
            <w:vAlign w:val="center"/>
          </w:tcPr>
          <w:p w14:paraId="13DFFA3E" w14:textId="222B606F" w:rsidR="00423943" w:rsidRDefault="00423943" w:rsidP="0042394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Rental Assistance</w:t>
            </w:r>
          </w:p>
        </w:tc>
        <w:tc>
          <w:tcPr>
            <w:tcW w:w="2329" w:type="dxa"/>
            <w:vAlign w:val="center"/>
          </w:tcPr>
          <w:p w14:paraId="128FE116" w14:textId="5B15CBC8" w:rsidR="00423943" w:rsidRDefault="00423943" w:rsidP="0042394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Marketing</w:t>
            </w:r>
          </w:p>
        </w:tc>
        <w:tc>
          <w:tcPr>
            <w:tcW w:w="1450" w:type="dxa"/>
            <w:vAlign w:val="center"/>
          </w:tcPr>
          <w:p w14:paraId="34BAC430" w14:textId="1D24C647" w:rsidR="00423943" w:rsidRDefault="00423943" w:rsidP="00423943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$1,200.00</w:t>
            </w:r>
          </w:p>
        </w:tc>
      </w:tr>
    </w:tbl>
    <w:p w14:paraId="58BAA357" w14:textId="77777777" w:rsidR="00423943" w:rsidRDefault="00423943" w:rsidP="00FC3968">
      <w:pPr>
        <w:rPr>
          <w:rFonts w:cs="Arial"/>
          <w:sz w:val="22"/>
        </w:rPr>
      </w:pPr>
    </w:p>
    <w:p w14:paraId="0B2B2EFB" w14:textId="38588AA3" w:rsidR="00FC3968" w:rsidRDefault="00423943" w:rsidP="00FC3968">
      <w:pPr>
        <w:rPr>
          <w:rFonts w:cs="Arial"/>
          <w:sz w:val="22"/>
        </w:rPr>
      </w:pPr>
      <w:r>
        <w:rPr>
          <w:rFonts w:cs="Arial"/>
          <w:sz w:val="22"/>
        </w:rPr>
        <w:t xml:space="preserve">You’ve probably noticed that the cost for the brochure has not been filled out–that’s because design and print costs may vary. To determine the cost of </w:t>
      </w:r>
      <w:r w:rsidR="00F35E31">
        <w:rPr>
          <w:rFonts w:cs="Arial"/>
          <w:sz w:val="22"/>
        </w:rPr>
        <w:t>these items, you’ll need to contact your graphic designer and printer to get a quote for this project.</w:t>
      </w:r>
    </w:p>
    <w:p w14:paraId="51E66C82" w14:textId="0FDD9903" w:rsidR="00F35E31" w:rsidRDefault="00F35E31" w:rsidP="00FC3968">
      <w:pPr>
        <w:rPr>
          <w:rFonts w:cs="Arial"/>
          <w:sz w:val="22"/>
        </w:rPr>
      </w:pPr>
    </w:p>
    <w:p w14:paraId="4343BD24" w14:textId="1707A25A" w:rsidR="00F35E31" w:rsidRDefault="00F35E31" w:rsidP="00FC3968">
      <w:pPr>
        <w:rPr>
          <w:rFonts w:cs="Arial"/>
          <w:sz w:val="22"/>
        </w:rPr>
      </w:pPr>
      <w:r>
        <w:rPr>
          <w:rFonts w:cs="Arial"/>
          <w:sz w:val="22"/>
        </w:rPr>
        <w:t xml:space="preserve">If you have a set budget for brochures, you can fill those numbers in! However, your budget may impact the </w:t>
      </w:r>
      <w:proofErr w:type="gramStart"/>
      <w:r>
        <w:rPr>
          <w:rFonts w:cs="Arial"/>
          <w:sz w:val="22"/>
        </w:rPr>
        <w:t>amount</w:t>
      </w:r>
      <w:proofErr w:type="gramEnd"/>
      <w:r>
        <w:rPr>
          <w:rFonts w:cs="Arial"/>
          <w:sz w:val="22"/>
        </w:rPr>
        <w:t xml:space="preserve"> of brochures you’re able to print, which may require you to change your SMART Objective, or to find other funding sources to help make up the difference. </w:t>
      </w:r>
    </w:p>
    <w:p w14:paraId="1AEC092A" w14:textId="6C283D66" w:rsidR="00703495" w:rsidRDefault="00703495" w:rsidP="00FC3968">
      <w:pPr>
        <w:rPr>
          <w:rFonts w:cs="Arial"/>
          <w:sz w:val="22"/>
        </w:rPr>
      </w:pPr>
    </w:p>
    <w:p w14:paraId="5EC86FE5" w14:textId="79A6778E" w:rsidR="00703495" w:rsidRPr="00703495" w:rsidRDefault="00703495" w:rsidP="00FC3968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Now that you’ve reviewed this guide, you can create your own budget by clicking here to download the </w:t>
      </w:r>
      <w:hyperlink r:id="rId7" w:history="1">
        <w:r w:rsidRPr="00703495">
          <w:rPr>
            <w:rStyle w:val="Hyperlink"/>
            <w:rFonts w:cs="Arial"/>
            <w:b/>
            <w:sz w:val="22"/>
          </w:rPr>
          <w:t>SMART Objectives to Budget Spreadsheet</w:t>
        </w:r>
      </w:hyperlink>
      <w:bookmarkStart w:id="0" w:name="_GoBack"/>
      <w:bookmarkEnd w:id="0"/>
      <w:r>
        <w:rPr>
          <w:rFonts w:cs="Arial"/>
          <w:b/>
          <w:sz w:val="22"/>
        </w:rPr>
        <w:t>.</w:t>
      </w:r>
    </w:p>
    <w:sectPr w:rsidR="00703495" w:rsidRPr="00703495" w:rsidSect="007B531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42654" w14:textId="77777777" w:rsidR="007F7CDF" w:rsidRDefault="007F7CDF" w:rsidP="006865B1">
      <w:r>
        <w:separator/>
      </w:r>
    </w:p>
  </w:endnote>
  <w:endnote w:type="continuationSeparator" w:id="0">
    <w:p w14:paraId="3BDD804F" w14:textId="77777777" w:rsidR="007F7CDF" w:rsidRDefault="007F7CDF" w:rsidP="0068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3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C861F0" w14:textId="656523DC" w:rsidR="00F120D4" w:rsidRDefault="00F120D4" w:rsidP="004E55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97AD30" w14:textId="77777777" w:rsidR="00F120D4" w:rsidRDefault="00F12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18932128"/>
      <w:docPartObj>
        <w:docPartGallery w:val="Page Numbers (Bottom of Page)"/>
        <w:docPartUnique/>
      </w:docPartObj>
    </w:sdtPr>
    <w:sdtEndPr>
      <w:rPr>
        <w:rStyle w:val="PageNumber"/>
        <w:rFonts w:ascii="Avenir Next" w:hAnsi="Avenir Next"/>
        <w:b/>
      </w:rPr>
    </w:sdtEndPr>
    <w:sdtContent>
      <w:p w14:paraId="0C6CCBB3" w14:textId="05B1D79E" w:rsidR="00F120D4" w:rsidRPr="00F120D4" w:rsidRDefault="00F120D4" w:rsidP="004E55F3">
        <w:pPr>
          <w:pStyle w:val="Footer"/>
          <w:framePr w:wrap="none" w:vAnchor="text" w:hAnchor="margin" w:xAlign="center" w:y="1"/>
          <w:rPr>
            <w:rStyle w:val="PageNumber"/>
            <w:rFonts w:ascii="Avenir Next" w:hAnsi="Avenir Next"/>
            <w:b/>
          </w:rPr>
        </w:pPr>
        <w:r w:rsidRPr="00F120D4">
          <w:rPr>
            <w:rStyle w:val="PageNumber"/>
            <w:rFonts w:ascii="Avenir Next" w:hAnsi="Avenir Next"/>
            <w:b/>
          </w:rPr>
          <w:fldChar w:fldCharType="begin"/>
        </w:r>
        <w:r w:rsidRPr="00F120D4">
          <w:rPr>
            <w:rStyle w:val="PageNumber"/>
            <w:rFonts w:ascii="Avenir Next" w:hAnsi="Avenir Next"/>
            <w:b/>
          </w:rPr>
          <w:instrText xml:space="preserve"> PAGE </w:instrText>
        </w:r>
        <w:r w:rsidRPr="00F120D4">
          <w:rPr>
            <w:rStyle w:val="PageNumber"/>
            <w:rFonts w:ascii="Avenir Next" w:hAnsi="Avenir Next"/>
            <w:b/>
          </w:rPr>
          <w:fldChar w:fldCharType="separate"/>
        </w:r>
        <w:r w:rsidRPr="00F120D4">
          <w:rPr>
            <w:rStyle w:val="PageNumber"/>
            <w:rFonts w:ascii="Avenir Next" w:hAnsi="Avenir Next"/>
            <w:b/>
            <w:noProof/>
          </w:rPr>
          <w:t>1</w:t>
        </w:r>
        <w:r w:rsidRPr="00F120D4">
          <w:rPr>
            <w:rStyle w:val="PageNumber"/>
            <w:rFonts w:ascii="Avenir Next" w:hAnsi="Avenir Next"/>
            <w:b/>
          </w:rPr>
          <w:fldChar w:fldCharType="end"/>
        </w:r>
      </w:p>
    </w:sdtContent>
  </w:sdt>
  <w:p w14:paraId="789D6048" w14:textId="77777777" w:rsidR="00F120D4" w:rsidRPr="00F120D4" w:rsidRDefault="00F120D4">
    <w:pPr>
      <w:pStyle w:val="Footer"/>
      <w:rPr>
        <w:rFonts w:ascii="Avenir Next" w:hAnsi="Avenir Next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26D57" w14:textId="77777777" w:rsidR="007F7CDF" w:rsidRDefault="007F7CDF" w:rsidP="006865B1">
      <w:r>
        <w:separator/>
      </w:r>
    </w:p>
  </w:footnote>
  <w:footnote w:type="continuationSeparator" w:id="0">
    <w:p w14:paraId="4F6DD3EF" w14:textId="77777777" w:rsidR="007F7CDF" w:rsidRDefault="007F7CDF" w:rsidP="0068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4BB4"/>
    <w:multiLevelType w:val="hybridMultilevel"/>
    <w:tmpl w:val="472818F6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A7C86"/>
    <w:multiLevelType w:val="hybridMultilevel"/>
    <w:tmpl w:val="F99803EC"/>
    <w:lvl w:ilvl="0" w:tplc="BE58B304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38B5"/>
    <w:multiLevelType w:val="hybridMultilevel"/>
    <w:tmpl w:val="4AAA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7FBD"/>
    <w:multiLevelType w:val="hybridMultilevel"/>
    <w:tmpl w:val="7BB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3601B"/>
    <w:multiLevelType w:val="hybridMultilevel"/>
    <w:tmpl w:val="64769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532194"/>
    <w:multiLevelType w:val="hybridMultilevel"/>
    <w:tmpl w:val="F112C0A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FD"/>
    <w:rsid w:val="00123165"/>
    <w:rsid w:val="001669CF"/>
    <w:rsid w:val="00171DBD"/>
    <w:rsid w:val="001A3276"/>
    <w:rsid w:val="00222C6E"/>
    <w:rsid w:val="0025136F"/>
    <w:rsid w:val="00271840"/>
    <w:rsid w:val="002802FB"/>
    <w:rsid w:val="0028420A"/>
    <w:rsid w:val="002A35BC"/>
    <w:rsid w:val="002C4583"/>
    <w:rsid w:val="002D65C8"/>
    <w:rsid w:val="003147FD"/>
    <w:rsid w:val="00396D0D"/>
    <w:rsid w:val="00405A60"/>
    <w:rsid w:val="00423943"/>
    <w:rsid w:val="0046507F"/>
    <w:rsid w:val="004758C9"/>
    <w:rsid w:val="00495E4C"/>
    <w:rsid w:val="004C0A70"/>
    <w:rsid w:val="004D651D"/>
    <w:rsid w:val="00507EC2"/>
    <w:rsid w:val="0055187C"/>
    <w:rsid w:val="005726B0"/>
    <w:rsid w:val="005A4CDD"/>
    <w:rsid w:val="00683FF9"/>
    <w:rsid w:val="006865B1"/>
    <w:rsid w:val="006E2386"/>
    <w:rsid w:val="00703495"/>
    <w:rsid w:val="00790F59"/>
    <w:rsid w:val="007A2D47"/>
    <w:rsid w:val="007B5311"/>
    <w:rsid w:val="007F7CDF"/>
    <w:rsid w:val="00831CAD"/>
    <w:rsid w:val="008A2B83"/>
    <w:rsid w:val="008E4F36"/>
    <w:rsid w:val="0094151E"/>
    <w:rsid w:val="0094514E"/>
    <w:rsid w:val="0096226C"/>
    <w:rsid w:val="009C2594"/>
    <w:rsid w:val="00A118E8"/>
    <w:rsid w:val="00A31EDF"/>
    <w:rsid w:val="00B1389A"/>
    <w:rsid w:val="00B4685C"/>
    <w:rsid w:val="00BD34A3"/>
    <w:rsid w:val="00C12629"/>
    <w:rsid w:val="00CA7BB9"/>
    <w:rsid w:val="00CB64E8"/>
    <w:rsid w:val="00CF75DE"/>
    <w:rsid w:val="00D47C87"/>
    <w:rsid w:val="00DB2CE1"/>
    <w:rsid w:val="00DB76B6"/>
    <w:rsid w:val="00DE08DA"/>
    <w:rsid w:val="00DF5284"/>
    <w:rsid w:val="00E25E94"/>
    <w:rsid w:val="00E47211"/>
    <w:rsid w:val="00EB6F0E"/>
    <w:rsid w:val="00EE73D1"/>
    <w:rsid w:val="00F120D4"/>
    <w:rsid w:val="00F219F5"/>
    <w:rsid w:val="00F35E31"/>
    <w:rsid w:val="00F379FA"/>
    <w:rsid w:val="00FB7612"/>
    <w:rsid w:val="00FC3968"/>
    <w:rsid w:val="00FC435E"/>
    <w:rsid w:val="00FC5E0B"/>
    <w:rsid w:val="00FD45A3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D2B4"/>
  <w14:defaultImageDpi w14:val="32767"/>
  <w15:chartTrackingRefBased/>
  <w15:docId w15:val="{76C7E6CC-DA34-4F4C-B04A-9F49BED3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5B1"/>
  </w:style>
  <w:style w:type="paragraph" w:styleId="Footer">
    <w:name w:val="footer"/>
    <w:basedOn w:val="Normal"/>
    <w:link w:val="FooterChar"/>
    <w:uiPriority w:val="99"/>
    <w:unhideWhenUsed/>
    <w:rsid w:val="00686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5B1"/>
  </w:style>
  <w:style w:type="paragraph" w:styleId="ListParagraph">
    <w:name w:val="List Paragraph"/>
    <w:basedOn w:val="Normal"/>
    <w:uiPriority w:val="34"/>
    <w:qFormat/>
    <w:rsid w:val="004C0A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6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4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4E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4E8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E8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120D4"/>
  </w:style>
  <w:style w:type="character" w:styleId="Hyperlink">
    <w:name w:val="Hyperlink"/>
    <w:basedOn w:val="DefaultParagraphFont"/>
    <w:uiPriority w:val="99"/>
    <w:unhideWhenUsed/>
    <w:rsid w:val="00F37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37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ousingactionil.org/downloads/FPPG2-Budget/SMART-Objectives-Budget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 Krueger</dc:creator>
  <cp:keywords/>
  <dc:description/>
  <cp:lastModifiedBy>Timm Krueger</cp:lastModifiedBy>
  <cp:revision>5</cp:revision>
  <cp:lastPrinted>2018-11-05T17:08:00Z</cp:lastPrinted>
  <dcterms:created xsi:type="dcterms:W3CDTF">2018-11-13T16:16:00Z</dcterms:created>
  <dcterms:modified xsi:type="dcterms:W3CDTF">2018-12-10T17:55:00Z</dcterms:modified>
</cp:coreProperties>
</file>